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C72E" w14:textId="3C3DC854" w:rsidR="002679C2" w:rsidRPr="00716803" w:rsidRDefault="00955E4B" w:rsidP="00716803">
      <w:pPr>
        <w:jc w:val="center"/>
        <w:rPr>
          <w:rFonts w:ascii="Arial" w:hAnsi="Arial" w:cs="Arial"/>
          <w:b/>
          <w:bCs/>
        </w:rPr>
      </w:pPr>
      <w:r w:rsidRPr="00716803">
        <w:rPr>
          <w:rFonts w:ascii="Arial" w:hAnsi="Arial" w:cs="Arial"/>
          <w:b/>
          <w:bCs/>
        </w:rPr>
        <w:t>CAMUS</w:t>
      </w:r>
    </w:p>
    <w:p w14:paraId="5DFA2898" w14:textId="21749C13" w:rsidR="00C51CC6" w:rsidRPr="00A533AD" w:rsidRDefault="00955E4B" w:rsidP="00A533AD">
      <w:pPr>
        <w:jc w:val="center"/>
        <w:rPr>
          <w:rFonts w:ascii="Arial" w:hAnsi="Arial" w:cs="Arial"/>
          <w:b/>
          <w:bCs/>
        </w:rPr>
      </w:pPr>
      <w:r w:rsidRPr="00716803">
        <w:rPr>
          <w:rFonts w:ascii="Arial" w:hAnsi="Arial" w:cs="Arial"/>
          <w:b/>
          <w:bCs/>
        </w:rPr>
        <w:t>‘MADE IN DAGENHAM’ – JUNE 2025</w:t>
      </w:r>
    </w:p>
    <w:p w14:paraId="4F712FC5" w14:textId="77777777" w:rsidR="00C51CC6" w:rsidRPr="00716803" w:rsidRDefault="00C51CC6" w:rsidP="00955E4B">
      <w:pPr>
        <w:rPr>
          <w:rFonts w:ascii="Arial" w:hAnsi="Arial" w:cs="Arial"/>
        </w:rPr>
      </w:pPr>
    </w:p>
    <w:p w14:paraId="15776E1C" w14:textId="1C5985DA" w:rsidR="002A253A" w:rsidRPr="00716803" w:rsidRDefault="00C51CC6" w:rsidP="00955E4B">
      <w:pPr>
        <w:rPr>
          <w:rFonts w:ascii="Arial" w:hAnsi="Arial" w:cs="Arial"/>
        </w:rPr>
      </w:pPr>
      <w:r w:rsidRPr="00716803">
        <w:rPr>
          <w:rFonts w:ascii="Arial" w:hAnsi="Arial" w:cs="Arial"/>
        </w:rPr>
        <w:t>Your production had a very strong line</w:t>
      </w:r>
      <w:r w:rsidR="003E6F04" w:rsidRPr="00716803">
        <w:rPr>
          <w:rFonts w:ascii="Arial" w:hAnsi="Arial" w:cs="Arial"/>
        </w:rPr>
        <w:t>-</w:t>
      </w:r>
      <w:r w:rsidRPr="00716803">
        <w:rPr>
          <w:rFonts w:ascii="Arial" w:hAnsi="Arial" w:cs="Arial"/>
        </w:rPr>
        <w:t xml:space="preserve">up of principals </w:t>
      </w:r>
      <w:r w:rsidR="002A253A" w:rsidRPr="00716803">
        <w:rPr>
          <w:rFonts w:ascii="Arial" w:hAnsi="Arial" w:cs="Arial"/>
        </w:rPr>
        <w:t xml:space="preserve">and was well presented. </w:t>
      </w:r>
      <w:r w:rsidR="003E6F04" w:rsidRPr="00716803">
        <w:rPr>
          <w:rFonts w:ascii="Arial" w:hAnsi="Arial" w:cs="Arial"/>
        </w:rPr>
        <w:t>With</w:t>
      </w:r>
      <w:r w:rsidR="002A253A" w:rsidRPr="00716803">
        <w:rPr>
          <w:rFonts w:ascii="Arial" w:hAnsi="Arial" w:cs="Arial"/>
        </w:rPr>
        <w:t xml:space="preserve"> the addition of furniture and properties the different scenes were simply and quickly set to depict the hospital, the room in Parliament and the factory floors</w:t>
      </w:r>
      <w:r w:rsidR="003E6F04" w:rsidRPr="00716803">
        <w:rPr>
          <w:rFonts w:ascii="Arial" w:hAnsi="Arial" w:cs="Arial"/>
        </w:rPr>
        <w:t>. T</w:t>
      </w:r>
      <w:r w:rsidR="009E209C" w:rsidRPr="00716803">
        <w:rPr>
          <w:rFonts w:ascii="Arial" w:hAnsi="Arial" w:cs="Arial"/>
        </w:rPr>
        <w:t xml:space="preserve">he trucks moved on and off easily. </w:t>
      </w:r>
      <w:r w:rsidR="003E6F04" w:rsidRPr="00716803">
        <w:rPr>
          <w:rFonts w:ascii="Arial" w:hAnsi="Arial" w:cs="Arial"/>
        </w:rPr>
        <w:t xml:space="preserve">The </w:t>
      </w:r>
      <w:r w:rsidR="009E209C" w:rsidRPr="00716803">
        <w:rPr>
          <w:rFonts w:ascii="Arial" w:hAnsi="Arial" w:cs="Arial"/>
        </w:rPr>
        <w:t xml:space="preserve">staircases and walkway made an interesting alternative </w:t>
      </w:r>
      <w:r w:rsidR="003E6F04" w:rsidRPr="00716803">
        <w:rPr>
          <w:rFonts w:ascii="Arial" w:hAnsi="Arial" w:cs="Arial"/>
        </w:rPr>
        <w:t xml:space="preserve">for some of the scenes and enabled </w:t>
      </w:r>
      <w:r w:rsidR="007860DD" w:rsidRPr="00716803">
        <w:rPr>
          <w:rFonts w:ascii="Arial" w:hAnsi="Arial" w:cs="Arial"/>
        </w:rPr>
        <w:t>the show to move along more easily.</w:t>
      </w:r>
      <w:r w:rsidR="00905F78" w:rsidRPr="00716803">
        <w:rPr>
          <w:rFonts w:ascii="Arial" w:hAnsi="Arial" w:cs="Arial"/>
        </w:rPr>
        <w:t xml:space="preserve"> The way the girls wheeled on their sewing machines and the speed of the scene changes kept up the momentum and was theatre in itself.</w:t>
      </w:r>
    </w:p>
    <w:p w14:paraId="44CFAA15" w14:textId="50F3E092" w:rsidR="00C51CC6" w:rsidRPr="00716803" w:rsidRDefault="002A253A" w:rsidP="00955E4B">
      <w:pPr>
        <w:rPr>
          <w:rFonts w:ascii="Arial" w:hAnsi="Arial" w:cs="Arial"/>
        </w:rPr>
      </w:pPr>
      <w:r w:rsidRPr="00716803">
        <w:rPr>
          <w:rFonts w:ascii="Arial" w:hAnsi="Arial" w:cs="Arial"/>
        </w:rPr>
        <w:t xml:space="preserve">The opening scene was in the kitchen of the O’Grady house and a typical day for Rita </w:t>
      </w:r>
      <w:r w:rsidR="00905F78" w:rsidRPr="00716803">
        <w:rPr>
          <w:rFonts w:ascii="Arial" w:hAnsi="Arial" w:cs="Arial"/>
        </w:rPr>
        <w:t xml:space="preserve">- </w:t>
      </w:r>
      <w:r w:rsidRPr="00716803">
        <w:rPr>
          <w:rFonts w:ascii="Arial" w:hAnsi="Arial" w:cs="Arial"/>
        </w:rPr>
        <w:t xml:space="preserve">getting children organised, running the house and then going out to the factory to put in a day’s work. A typical working-class woman of the </w:t>
      </w:r>
      <w:r w:rsidR="00180E82" w:rsidRPr="00716803">
        <w:rPr>
          <w:rFonts w:ascii="Arial" w:hAnsi="Arial" w:cs="Arial"/>
        </w:rPr>
        <w:t>19</w:t>
      </w:r>
      <w:r w:rsidR="009E209C" w:rsidRPr="00716803">
        <w:rPr>
          <w:rFonts w:ascii="Arial" w:hAnsi="Arial" w:cs="Arial"/>
        </w:rPr>
        <w:t>60’s</w:t>
      </w:r>
      <w:r w:rsidR="00905F78" w:rsidRPr="00716803">
        <w:rPr>
          <w:rFonts w:ascii="Arial" w:hAnsi="Arial" w:cs="Arial"/>
        </w:rPr>
        <w:t xml:space="preserve"> </w:t>
      </w:r>
      <w:r w:rsidR="00B91DCF">
        <w:rPr>
          <w:rFonts w:ascii="Arial" w:hAnsi="Arial" w:cs="Arial"/>
        </w:rPr>
        <w:t xml:space="preserve">with </w:t>
      </w:r>
      <w:r w:rsidR="00180E82" w:rsidRPr="00716803">
        <w:rPr>
          <w:rFonts w:ascii="Arial" w:hAnsi="Arial" w:cs="Arial"/>
        </w:rPr>
        <w:t>a husband who took things for granted and didn’t even remember anniversaries.</w:t>
      </w:r>
    </w:p>
    <w:p w14:paraId="06CFA2BA" w14:textId="77777777" w:rsidR="00C51CC6" w:rsidRPr="00716803" w:rsidRDefault="00C51CC6" w:rsidP="00955E4B">
      <w:pPr>
        <w:rPr>
          <w:rFonts w:ascii="Arial" w:hAnsi="Arial" w:cs="Arial"/>
        </w:rPr>
      </w:pPr>
    </w:p>
    <w:p w14:paraId="2815FE44" w14:textId="0CBAA829" w:rsidR="009E209C" w:rsidRPr="00716803" w:rsidRDefault="008B0509" w:rsidP="00955E4B">
      <w:pPr>
        <w:rPr>
          <w:rFonts w:ascii="Arial" w:hAnsi="Arial" w:cs="Arial"/>
        </w:rPr>
      </w:pPr>
      <w:r w:rsidRPr="00716803">
        <w:rPr>
          <w:rFonts w:ascii="Arial" w:hAnsi="Arial" w:cs="Arial"/>
        </w:rPr>
        <w:t xml:space="preserve">In </w:t>
      </w:r>
      <w:r w:rsidR="002A253A" w:rsidRPr="00716803">
        <w:rPr>
          <w:rFonts w:ascii="Arial" w:hAnsi="Arial" w:cs="Arial"/>
        </w:rPr>
        <w:t xml:space="preserve">that </w:t>
      </w:r>
      <w:r w:rsidR="00180E82" w:rsidRPr="00716803">
        <w:rPr>
          <w:rFonts w:ascii="Arial" w:hAnsi="Arial" w:cs="Arial"/>
        </w:rPr>
        <w:t xml:space="preserve">lead </w:t>
      </w:r>
      <w:r w:rsidRPr="00716803">
        <w:rPr>
          <w:rFonts w:ascii="Arial" w:hAnsi="Arial" w:cs="Arial"/>
        </w:rPr>
        <w:t xml:space="preserve">role Polly </w:t>
      </w:r>
      <w:r w:rsidR="00C30C73" w:rsidRPr="00716803">
        <w:rPr>
          <w:rFonts w:ascii="Arial" w:hAnsi="Arial" w:cs="Arial"/>
        </w:rPr>
        <w:t>was first rate</w:t>
      </w:r>
      <w:r w:rsidRPr="00716803">
        <w:rPr>
          <w:rFonts w:ascii="Arial" w:hAnsi="Arial" w:cs="Arial"/>
        </w:rPr>
        <w:t xml:space="preserve">. </w:t>
      </w:r>
      <w:r w:rsidR="009E209C" w:rsidRPr="00716803">
        <w:rPr>
          <w:rFonts w:ascii="Arial" w:hAnsi="Arial" w:cs="Arial"/>
        </w:rPr>
        <w:t>We saw her gradually become more involved in the cause, to fight for women’s rights in the workplace</w:t>
      </w:r>
      <w:r w:rsidR="00C30C73" w:rsidRPr="00716803">
        <w:rPr>
          <w:rFonts w:ascii="Arial" w:hAnsi="Arial" w:cs="Arial"/>
        </w:rPr>
        <w:t>. She grew into a confident, strong spokesperson</w:t>
      </w:r>
      <w:r w:rsidR="009E209C" w:rsidRPr="00716803">
        <w:rPr>
          <w:rFonts w:ascii="Arial" w:hAnsi="Arial" w:cs="Arial"/>
        </w:rPr>
        <w:t xml:space="preserve"> </w:t>
      </w:r>
      <w:r w:rsidR="00C30C73" w:rsidRPr="00716803">
        <w:rPr>
          <w:rFonts w:ascii="Arial" w:hAnsi="Arial" w:cs="Arial"/>
        </w:rPr>
        <w:t xml:space="preserve">and </w:t>
      </w:r>
      <w:r w:rsidR="009E209C" w:rsidRPr="00716803">
        <w:rPr>
          <w:rFonts w:ascii="Arial" w:hAnsi="Arial" w:cs="Arial"/>
        </w:rPr>
        <w:t>eventually it impacted on her marriage to Eddie.</w:t>
      </w:r>
      <w:r w:rsidR="00C30C73" w:rsidRPr="00716803">
        <w:rPr>
          <w:rFonts w:ascii="Arial" w:hAnsi="Arial" w:cs="Arial"/>
        </w:rPr>
        <w:t xml:space="preserve"> </w:t>
      </w:r>
    </w:p>
    <w:p w14:paraId="4FF3BE53" w14:textId="0A506403" w:rsidR="007241F1" w:rsidRPr="00716803" w:rsidRDefault="009E209C" w:rsidP="00D61FC8">
      <w:pPr>
        <w:rPr>
          <w:rFonts w:ascii="Arial" w:hAnsi="Arial" w:cs="Arial"/>
        </w:rPr>
      </w:pPr>
      <w:r w:rsidRPr="00716803">
        <w:rPr>
          <w:rFonts w:ascii="Arial" w:hAnsi="Arial" w:cs="Arial"/>
        </w:rPr>
        <w:t xml:space="preserve">As her husband, Ryan Stevens </w:t>
      </w:r>
      <w:r w:rsidR="007860DD" w:rsidRPr="00716803">
        <w:rPr>
          <w:rFonts w:ascii="Arial" w:hAnsi="Arial" w:cs="Arial"/>
        </w:rPr>
        <w:t xml:space="preserve">depicted a man of the time, never expecting his wife to be so brave as to stand up for what she believed. The reading of the letter was a moving scene and Ryan acted and sang </w:t>
      </w:r>
      <w:r w:rsidR="00180E82" w:rsidRPr="00716803">
        <w:rPr>
          <w:rFonts w:ascii="Arial" w:hAnsi="Arial" w:cs="Arial"/>
        </w:rPr>
        <w:t>securely</w:t>
      </w:r>
      <w:r w:rsidR="007860DD" w:rsidRPr="00716803">
        <w:rPr>
          <w:rFonts w:ascii="Arial" w:hAnsi="Arial" w:cs="Arial"/>
        </w:rPr>
        <w:t xml:space="preserve"> as Eddie. </w:t>
      </w:r>
    </w:p>
    <w:p w14:paraId="377DC2D4" w14:textId="00AE8BF9" w:rsidR="007860DD" w:rsidRPr="00716803" w:rsidRDefault="007860DD" w:rsidP="00D61FC8">
      <w:pPr>
        <w:rPr>
          <w:rFonts w:ascii="Arial" w:hAnsi="Arial" w:cs="Arial"/>
        </w:rPr>
      </w:pPr>
      <w:r w:rsidRPr="00716803">
        <w:rPr>
          <w:rFonts w:ascii="Arial" w:hAnsi="Arial" w:cs="Arial"/>
        </w:rPr>
        <w:t xml:space="preserve">Their son and daughter </w:t>
      </w:r>
      <w:r w:rsidR="009B7F72" w:rsidRPr="00716803">
        <w:rPr>
          <w:rFonts w:ascii="Arial" w:hAnsi="Arial" w:cs="Arial"/>
        </w:rPr>
        <w:t>were</w:t>
      </w:r>
      <w:r w:rsidRPr="00716803">
        <w:rPr>
          <w:rFonts w:ascii="Arial" w:hAnsi="Arial" w:cs="Arial"/>
        </w:rPr>
        <w:t xml:space="preserve"> played by Dawson King and Eliza York on the evening I attended</w:t>
      </w:r>
      <w:r w:rsidR="009B7F72" w:rsidRPr="00716803">
        <w:rPr>
          <w:rFonts w:ascii="Arial" w:hAnsi="Arial" w:cs="Arial"/>
        </w:rPr>
        <w:t xml:space="preserve"> and they acquitted themselves well. It’s a large stage for youngsters to appear on but they seemed at ease.</w:t>
      </w:r>
    </w:p>
    <w:p w14:paraId="0F76DE21" w14:textId="34ED9463" w:rsidR="0025423F" w:rsidRPr="00716803" w:rsidRDefault="00961146" w:rsidP="00B52EF8">
      <w:pPr>
        <w:rPr>
          <w:rFonts w:ascii="Arial" w:hAnsi="Arial" w:cs="Arial"/>
        </w:rPr>
      </w:pPr>
      <w:r w:rsidRPr="00716803">
        <w:rPr>
          <w:rFonts w:ascii="Arial" w:hAnsi="Arial" w:cs="Arial"/>
        </w:rPr>
        <w:t>The role of Harold Wilson was played by Kieran Jenkins</w:t>
      </w:r>
      <w:r w:rsidR="00F36508" w:rsidRPr="00716803">
        <w:rPr>
          <w:rFonts w:ascii="Arial" w:hAnsi="Arial" w:cs="Arial"/>
        </w:rPr>
        <w:t>.</w:t>
      </w:r>
      <w:r w:rsidRPr="00716803">
        <w:rPr>
          <w:rFonts w:ascii="Arial" w:hAnsi="Arial" w:cs="Arial"/>
        </w:rPr>
        <w:t xml:space="preserve"> </w:t>
      </w:r>
      <w:r w:rsidR="00F36508" w:rsidRPr="00716803">
        <w:rPr>
          <w:rFonts w:ascii="Arial" w:hAnsi="Arial" w:cs="Arial"/>
        </w:rPr>
        <w:t xml:space="preserve">He </w:t>
      </w:r>
      <w:r w:rsidRPr="00716803">
        <w:rPr>
          <w:rFonts w:ascii="Arial" w:hAnsi="Arial" w:cs="Arial"/>
        </w:rPr>
        <w:t>paced up and down a lot and maintained a</w:t>
      </w:r>
      <w:r w:rsidR="00F36508" w:rsidRPr="00716803">
        <w:rPr>
          <w:rFonts w:ascii="Arial" w:hAnsi="Arial" w:cs="Arial"/>
        </w:rPr>
        <w:t xml:space="preserve"> light Yorkshire </w:t>
      </w:r>
      <w:r w:rsidRPr="00716803">
        <w:rPr>
          <w:rFonts w:ascii="Arial" w:hAnsi="Arial" w:cs="Arial"/>
        </w:rPr>
        <w:t>accent and his ‘Always a Problem’ was good.</w:t>
      </w:r>
    </w:p>
    <w:p w14:paraId="5B64D760" w14:textId="1CFB6AE5" w:rsidR="00961146" w:rsidRPr="00716803" w:rsidRDefault="00961146" w:rsidP="00B52EF8">
      <w:pPr>
        <w:rPr>
          <w:rFonts w:ascii="Arial" w:hAnsi="Arial" w:cs="Arial"/>
        </w:rPr>
      </w:pPr>
      <w:r w:rsidRPr="00716803">
        <w:rPr>
          <w:rFonts w:ascii="Arial" w:hAnsi="Arial" w:cs="Arial"/>
        </w:rPr>
        <w:t xml:space="preserve">Rosalind Robins </w:t>
      </w:r>
      <w:r w:rsidR="00F36508" w:rsidRPr="00716803">
        <w:rPr>
          <w:rFonts w:ascii="Arial" w:hAnsi="Arial" w:cs="Arial"/>
        </w:rPr>
        <w:t xml:space="preserve">had a </w:t>
      </w:r>
      <w:r w:rsidR="00057869" w:rsidRPr="00716803">
        <w:rPr>
          <w:rFonts w:ascii="Arial" w:hAnsi="Arial" w:cs="Arial"/>
        </w:rPr>
        <w:t xml:space="preserve">more convincing </w:t>
      </w:r>
      <w:r w:rsidR="00F36508" w:rsidRPr="00716803">
        <w:rPr>
          <w:rFonts w:ascii="Arial" w:hAnsi="Arial" w:cs="Arial"/>
        </w:rPr>
        <w:t>accent and I liked her portrayal of Barbara Castle – she had clearly studied her walk and mannerisms.</w:t>
      </w:r>
      <w:r w:rsidR="006A0576" w:rsidRPr="00716803">
        <w:rPr>
          <w:rFonts w:ascii="Arial" w:hAnsi="Arial" w:cs="Arial"/>
        </w:rPr>
        <w:t xml:space="preserve"> ‘Ideal World’ was notable.</w:t>
      </w:r>
    </w:p>
    <w:p w14:paraId="09099978" w14:textId="056A7C4C" w:rsidR="00F36508" w:rsidRPr="00716803" w:rsidRDefault="00F36508" w:rsidP="00B52EF8">
      <w:pPr>
        <w:rPr>
          <w:rFonts w:ascii="Arial" w:hAnsi="Arial" w:cs="Arial"/>
        </w:rPr>
      </w:pPr>
      <w:r w:rsidRPr="00716803">
        <w:rPr>
          <w:rFonts w:ascii="Arial" w:hAnsi="Arial" w:cs="Arial"/>
        </w:rPr>
        <w:t xml:space="preserve">As the shop steward </w:t>
      </w:r>
      <w:r w:rsidR="001F5BA3" w:rsidRPr="00716803">
        <w:rPr>
          <w:rFonts w:ascii="Arial" w:hAnsi="Arial" w:cs="Arial"/>
        </w:rPr>
        <w:t xml:space="preserve">Monty, </w:t>
      </w:r>
      <w:r w:rsidRPr="00716803">
        <w:rPr>
          <w:rFonts w:ascii="Arial" w:hAnsi="Arial" w:cs="Arial"/>
        </w:rPr>
        <w:t xml:space="preserve">who </w:t>
      </w:r>
      <w:r w:rsidR="001F5BA3" w:rsidRPr="00716803">
        <w:rPr>
          <w:rFonts w:ascii="Arial" w:hAnsi="Arial" w:cs="Arial"/>
        </w:rPr>
        <w:t xml:space="preserve">represented the women </w:t>
      </w:r>
      <w:r w:rsidR="00057869" w:rsidRPr="00716803">
        <w:rPr>
          <w:rFonts w:ascii="Arial" w:hAnsi="Arial" w:cs="Arial"/>
        </w:rPr>
        <w:t xml:space="preserve">workers </w:t>
      </w:r>
      <w:r w:rsidR="001F5BA3" w:rsidRPr="00716803">
        <w:rPr>
          <w:rFonts w:ascii="Arial" w:hAnsi="Arial" w:cs="Arial"/>
        </w:rPr>
        <w:t xml:space="preserve">but wasn’t strong enough to stand up </w:t>
      </w:r>
      <w:r w:rsidR="008B380F" w:rsidRPr="00716803">
        <w:rPr>
          <w:rFonts w:ascii="Arial" w:hAnsi="Arial" w:cs="Arial"/>
        </w:rPr>
        <w:t>to the management on their behalf,</w:t>
      </w:r>
      <w:r w:rsidR="001F5BA3" w:rsidRPr="00716803">
        <w:rPr>
          <w:rFonts w:ascii="Arial" w:hAnsi="Arial" w:cs="Arial"/>
        </w:rPr>
        <w:t xml:space="preserve"> Gareth gave a </w:t>
      </w:r>
      <w:r w:rsidR="0095127C" w:rsidRPr="00716803">
        <w:rPr>
          <w:rFonts w:ascii="Arial" w:hAnsi="Arial" w:cs="Arial"/>
        </w:rPr>
        <w:t xml:space="preserve">sound </w:t>
      </w:r>
      <w:r w:rsidR="001F5BA3" w:rsidRPr="00716803">
        <w:rPr>
          <w:rFonts w:ascii="Arial" w:hAnsi="Arial" w:cs="Arial"/>
        </w:rPr>
        <w:t>performance.</w:t>
      </w:r>
      <w:r w:rsidR="0095127C" w:rsidRPr="00716803">
        <w:rPr>
          <w:rFonts w:ascii="Arial" w:hAnsi="Arial" w:cs="Arial"/>
        </w:rPr>
        <w:t xml:space="preserve"> He was an unassuming man and despite his feelings for Connie he </w:t>
      </w:r>
      <w:r w:rsidR="00057869" w:rsidRPr="00716803">
        <w:rPr>
          <w:rFonts w:ascii="Arial" w:hAnsi="Arial" w:cs="Arial"/>
        </w:rPr>
        <w:t xml:space="preserve">never felt </w:t>
      </w:r>
      <w:r w:rsidR="001F5BA3" w:rsidRPr="00716803">
        <w:rPr>
          <w:rFonts w:ascii="Arial" w:hAnsi="Arial" w:cs="Arial"/>
        </w:rPr>
        <w:t xml:space="preserve">able to declare </w:t>
      </w:r>
      <w:r w:rsidR="0095127C" w:rsidRPr="00716803">
        <w:rPr>
          <w:rFonts w:ascii="Arial" w:hAnsi="Arial" w:cs="Arial"/>
        </w:rPr>
        <w:t xml:space="preserve">them ---- </w:t>
      </w:r>
      <w:r w:rsidR="00C30C73" w:rsidRPr="00716803">
        <w:rPr>
          <w:rFonts w:ascii="Arial" w:hAnsi="Arial" w:cs="Arial"/>
        </w:rPr>
        <w:t xml:space="preserve">until it was </w:t>
      </w:r>
      <w:r w:rsidR="001F5BA3" w:rsidRPr="00716803">
        <w:rPr>
          <w:rFonts w:ascii="Arial" w:hAnsi="Arial" w:cs="Arial"/>
        </w:rPr>
        <w:t xml:space="preserve">too late. </w:t>
      </w:r>
    </w:p>
    <w:p w14:paraId="5C8C5835" w14:textId="77777777" w:rsidR="00B4000C" w:rsidRPr="00716803" w:rsidRDefault="00057869" w:rsidP="00B52EF8">
      <w:pPr>
        <w:rPr>
          <w:rFonts w:ascii="Arial" w:hAnsi="Arial" w:cs="Arial"/>
        </w:rPr>
      </w:pPr>
      <w:r w:rsidRPr="00716803">
        <w:rPr>
          <w:rFonts w:ascii="Arial" w:hAnsi="Arial" w:cs="Arial"/>
        </w:rPr>
        <w:t xml:space="preserve">Neil Gibson </w:t>
      </w:r>
      <w:r w:rsidR="00B4000C" w:rsidRPr="00716803">
        <w:rPr>
          <w:rFonts w:ascii="Arial" w:hAnsi="Arial" w:cs="Arial"/>
        </w:rPr>
        <w:t xml:space="preserve">gave an impressive performance </w:t>
      </w:r>
      <w:r w:rsidRPr="00716803">
        <w:rPr>
          <w:rFonts w:ascii="Arial" w:hAnsi="Arial" w:cs="Arial"/>
        </w:rPr>
        <w:t xml:space="preserve">as the </w:t>
      </w:r>
      <w:r w:rsidR="00C1107E" w:rsidRPr="00716803">
        <w:rPr>
          <w:rFonts w:ascii="Arial" w:hAnsi="Arial" w:cs="Arial"/>
        </w:rPr>
        <w:t xml:space="preserve">brash </w:t>
      </w:r>
      <w:r w:rsidRPr="00716803">
        <w:rPr>
          <w:rFonts w:ascii="Arial" w:hAnsi="Arial" w:cs="Arial"/>
        </w:rPr>
        <w:t xml:space="preserve">American </w:t>
      </w:r>
      <w:r w:rsidR="00C1107E" w:rsidRPr="00716803">
        <w:rPr>
          <w:rFonts w:ascii="Arial" w:hAnsi="Arial" w:cs="Arial"/>
        </w:rPr>
        <w:t xml:space="preserve">executive </w:t>
      </w:r>
      <w:r w:rsidRPr="00716803">
        <w:rPr>
          <w:rFonts w:ascii="Arial" w:hAnsi="Arial" w:cs="Arial"/>
        </w:rPr>
        <w:t xml:space="preserve">Mr Tooley. His every word could be heard </w:t>
      </w:r>
      <w:r w:rsidR="00C1107E" w:rsidRPr="00716803">
        <w:rPr>
          <w:rFonts w:ascii="Arial" w:hAnsi="Arial" w:cs="Arial"/>
        </w:rPr>
        <w:t>and h</w:t>
      </w:r>
      <w:r w:rsidR="00B4000C" w:rsidRPr="00716803">
        <w:rPr>
          <w:rFonts w:ascii="Arial" w:hAnsi="Arial" w:cs="Arial"/>
        </w:rPr>
        <w:t>e sustained a most convincing</w:t>
      </w:r>
      <w:r w:rsidR="00C1107E" w:rsidRPr="00716803">
        <w:rPr>
          <w:rFonts w:ascii="Arial" w:hAnsi="Arial" w:cs="Arial"/>
        </w:rPr>
        <w:t xml:space="preserve"> accent</w:t>
      </w:r>
      <w:r w:rsidR="00B4000C" w:rsidRPr="00716803">
        <w:rPr>
          <w:rFonts w:ascii="Arial" w:hAnsi="Arial" w:cs="Arial"/>
        </w:rPr>
        <w:t>.</w:t>
      </w:r>
    </w:p>
    <w:p w14:paraId="6AF745F0" w14:textId="36FB200D" w:rsidR="008B380F" w:rsidRPr="00716803" w:rsidRDefault="00DD1435" w:rsidP="00B52EF8">
      <w:pPr>
        <w:rPr>
          <w:rFonts w:ascii="Arial" w:hAnsi="Arial" w:cs="Arial"/>
        </w:rPr>
      </w:pPr>
      <w:r w:rsidRPr="00716803">
        <w:rPr>
          <w:rFonts w:ascii="Arial" w:hAnsi="Arial" w:cs="Arial"/>
        </w:rPr>
        <w:t>Freya Wall was praiseworthy</w:t>
      </w:r>
      <w:r w:rsidR="00000A2E" w:rsidRPr="00716803">
        <w:rPr>
          <w:rFonts w:ascii="Arial" w:hAnsi="Arial" w:cs="Arial"/>
        </w:rPr>
        <w:t xml:space="preserve"> in the role of Lisa. </w:t>
      </w:r>
      <w:r w:rsidRPr="00716803">
        <w:rPr>
          <w:rFonts w:ascii="Arial" w:hAnsi="Arial" w:cs="Arial"/>
        </w:rPr>
        <w:t xml:space="preserve"> The rather unlikely friendship between Rita and her was nicely depicted and as we watched it </w:t>
      </w:r>
      <w:r w:rsidR="0095127C" w:rsidRPr="00716803">
        <w:rPr>
          <w:rFonts w:ascii="Arial" w:hAnsi="Arial" w:cs="Arial"/>
        </w:rPr>
        <w:t>develop</w:t>
      </w:r>
      <w:r w:rsidRPr="00716803">
        <w:rPr>
          <w:rFonts w:ascii="Arial" w:hAnsi="Arial" w:cs="Arial"/>
        </w:rPr>
        <w:t>ed</w:t>
      </w:r>
      <w:r w:rsidR="0095127C" w:rsidRPr="00716803">
        <w:rPr>
          <w:rFonts w:ascii="Arial" w:hAnsi="Arial" w:cs="Arial"/>
        </w:rPr>
        <w:t xml:space="preserve"> </w:t>
      </w:r>
      <w:r w:rsidRPr="00716803">
        <w:rPr>
          <w:rFonts w:ascii="Arial" w:hAnsi="Arial" w:cs="Arial"/>
        </w:rPr>
        <w:t>into a strong and lasting one. Lisa’s encouragement and support made Rita believe in herself.</w:t>
      </w:r>
    </w:p>
    <w:p w14:paraId="75251486" w14:textId="72E8C001" w:rsidR="00DD1435" w:rsidRPr="00716803" w:rsidRDefault="00DD1435" w:rsidP="00B52EF8">
      <w:pPr>
        <w:rPr>
          <w:rFonts w:ascii="Arial" w:hAnsi="Arial" w:cs="Arial"/>
        </w:rPr>
      </w:pPr>
      <w:r w:rsidRPr="00716803">
        <w:rPr>
          <w:rFonts w:ascii="Arial" w:hAnsi="Arial" w:cs="Arial"/>
        </w:rPr>
        <w:t>The factory girls were a wonderful</w:t>
      </w:r>
      <w:r w:rsidR="001412F2" w:rsidRPr="00716803">
        <w:rPr>
          <w:rFonts w:ascii="Arial" w:hAnsi="Arial" w:cs="Arial"/>
        </w:rPr>
        <w:t>ly diverse</w:t>
      </w:r>
      <w:r w:rsidRPr="00716803">
        <w:rPr>
          <w:rFonts w:ascii="Arial" w:hAnsi="Arial" w:cs="Arial"/>
        </w:rPr>
        <w:t xml:space="preserve"> mixture of characters</w:t>
      </w:r>
      <w:r w:rsidR="00D07A96" w:rsidRPr="00716803">
        <w:rPr>
          <w:rFonts w:ascii="Arial" w:hAnsi="Arial" w:cs="Arial"/>
        </w:rPr>
        <w:t xml:space="preserve"> and all </w:t>
      </w:r>
      <w:r w:rsidR="001412F2" w:rsidRPr="00716803">
        <w:rPr>
          <w:rFonts w:ascii="Arial" w:hAnsi="Arial" w:cs="Arial"/>
        </w:rPr>
        <w:t xml:space="preserve">contributed greatly to </w:t>
      </w:r>
      <w:r w:rsidR="00D07A96" w:rsidRPr="00716803">
        <w:rPr>
          <w:rFonts w:ascii="Arial" w:hAnsi="Arial" w:cs="Arial"/>
        </w:rPr>
        <w:t xml:space="preserve">the production. </w:t>
      </w:r>
    </w:p>
    <w:p w14:paraId="7B74B5C0" w14:textId="48832A02" w:rsidR="001412F2" w:rsidRPr="00716803" w:rsidRDefault="00D07A96" w:rsidP="00B52EF8">
      <w:pPr>
        <w:rPr>
          <w:rFonts w:ascii="Arial" w:hAnsi="Arial" w:cs="Arial"/>
        </w:rPr>
      </w:pPr>
      <w:r w:rsidRPr="00716803">
        <w:rPr>
          <w:rFonts w:ascii="Arial" w:hAnsi="Arial" w:cs="Arial"/>
        </w:rPr>
        <w:t xml:space="preserve">Emily played the foul-mouthed Beryl with ease and enthusiasm. She always ‘lives’ her role on stage, and Nicola York was </w:t>
      </w:r>
      <w:r w:rsidR="00000A2E" w:rsidRPr="00716803">
        <w:rPr>
          <w:rFonts w:ascii="Arial" w:hAnsi="Arial" w:cs="Arial"/>
        </w:rPr>
        <w:t xml:space="preserve">very </w:t>
      </w:r>
      <w:r w:rsidRPr="00716803">
        <w:rPr>
          <w:rFonts w:ascii="Arial" w:hAnsi="Arial" w:cs="Arial"/>
        </w:rPr>
        <w:t>good as Connie</w:t>
      </w:r>
      <w:r w:rsidR="001412F2" w:rsidRPr="00716803">
        <w:rPr>
          <w:rFonts w:ascii="Arial" w:hAnsi="Arial" w:cs="Arial"/>
        </w:rPr>
        <w:t>. Aedan King, Sarah Newey and Laura deserve mention too fo</w:t>
      </w:r>
      <w:r w:rsidR="00180E82" w:rsidRPr="00716803">
        <w:rPr>
          <w:rFonts w:ascii="Arial" w:hAnsi="Arial" w:cs="Arial"/>
        </w:rPr>
        <w:t>r</w:t>
      </w:r>
      <w:r w:rsidR="001412F2" w:rsidRPr="00716803">
        <w:rPr>
          <w:rFonts w:ascii="Arial" w:hAnsi="Arial" w:cs="Arial"/>
        </w:rPr>
        <w:t xml:space="preserve"> </w:t>
      </w:r>
      <w:r w:rsidR="00180E82" w:rsidRPr="00716803">
        <w:rPr>
          <w:rFonts w:ascii="Arial" w:hAnsi="Arial" w:cs="Arial"/>
        </w:rPr>
        <w:t xml:space="preserve">their </w:t>
      </w:r>
      <w:r w:rsidR="00000A2E" w:rsidRPr="00716803">
        <w:rPr>
          <w:rFonts w:ascii="Arial" w:hAnsi="Arial" w:cs="Arial"/>
        </w:rPr>
        <w:t>commendable performances.</w:t>
      </w:r>
    </w:p>
    <w:p w14:paraId="506D1F38" w14:textId="109AFDC8" w:rsidR="009C48E6" w:rsidRPr="00716803" w:rsidRDefault="00706903" w:rsidP="00B52EF8">
      <w:pPr>
        <w:rPr>
          <w:rFonts w:ascii="Arial" w:hAnsi="Arial" w:cs="Arial"/>
        </w:rPr>
      </w:pPr>
      <w:r w:rsidRPr="00716803">
        <w:rPr>
          <w:rFonts w:ascii="Arial" w:hAnsi="Arial" w:cs="Arial"/>
        </w:rPr>
        <w:t xml:space="preserve">The numerous named male roles, either employees/managers of Ford or </w:t>
      </w:r>
      <w:r w:rsidR="009C48E6" w:rsidRPr="00716803">
        <w:rPr>
          <w:rFonts w:ascii="Arial" w:hAnsi="Arial" w:cs="Arial"/>
        </w:rPr>
        <w:t>of P</w:t>
      </w:r>
      <w:r w:rsidRPr="00716803">
        <w:rPr>
          <w:rFonts w:ascii="Arial" w:hAnsi="Arial" w:cs="Arial"/>
        </w:rPr>
        <w:t>arliament</w:t>
      </w:r>
      <w:r w:rsidR="009C48E6" w:rsidRPr="00716803">
        <w:rPr>
          <w:rFonts w:ascii="Arial" w:hAnsi="Arial" w:cs="Arial"/>
        </w:rPr>
        <w:t xml:space="preserve"> </w:t>
      </w:r>
      <w:r w:rsidRPr="00716803">
        <w:rPr>
          <w:rFonts w:ascii="Arial" w:hAnsi="Arial" w:cs="Arial"/>
        </w:rPr>
        <w:t xml:space="preserve">were all secure in their performances </w:t>
      </w:r>
      <w:r w:rsidR="009C48E6" w:rsidRPr="00716803">
        <w:rPr>
          <w:rFonts w:ascii="Arial" w:hAnsi="Arial" w:cs="Arial"/>
        </w:rPr>
        <w:t>and</w:t>
      </w:r>
      <w:r w:rsidRPr="00716803">
        <w:rPr>
          <w:rFonts w:ascii="Arial" w:hAnsi="Arial" w:cs="Arial"/>
        </w:rPr>
        <w:t xml:space="preserve"> the Cortina Man, Dale Barrell had a great time with his song surrounded by the glitzy silver sequinned dancers. </w:t>
      </w:r>
    </w:p>
    <w:p w14:paraId="3658B6BC" w14:textId="77777777" w:rsidR="00D130C8" w:rsidRPr="00716803" w:rsidRDefault="00D130C8" w:rsidP="00B52EF8">
      <w:pPr>
        <w:rPr>
          <w:rFonts w:ascii="Arial" w:hAnsi="Arial" w:cs="Arial"/>
        </w:rPr>
      </w:pPr>
    </w:p>
    <w:p w14:paraId="10F299FE" w14:textId="48F5CDF8" w:rsidR="004F55DD" w:rsidRDefault="00D130C8" w:rsidP="00B52EF8">
      <w:pPr>
        <w:rPr>
          <w:rFonts w:ascii="Arial" w:hAnsi="Arial" w:cs="Arial"/>
        </w:rPr>
      </w:pPr>
      <w:r w:rsidRPr="00716803">
        <w:rPr>
          <w:rFonts w:ascii="Arial" w:hAnsi="Arial" w:cs="Arial"/>
        </w:rPr>
        <w:t>Costumes were good and suitable for the time</w:t>
      </w:r>
      <w:r w:rsidR="00180E82" w:rsidRPr="00716803">
        <w:rPr>
          <w:rFonts w:ascii="Arial" w:hAnsi="Arial" w:cs="Arial"/>
        </w:rPr>
        <w:t xml:space="preserve"> </w:t>
      </w:r>
      <w:r w:rsidRPr="00716803">
        <w:rPr>
          <w:rFonts w:ascii="Arial" w:hAnsi="Arial" w:cs="Arial"/>
        </w:rPr>
        <w:t xml:space="preserve">and the hair styles reflected the </w:t>
      </w:r>
      <w:r w:rsidR="00180E82" w:rsidRPr="00716803">
        <w:rPr>
          <w:rFonts w:ascii="Arial" w:hAnsi="Arial" w:cs="Arial"/>
        </w:rPr>
        <w:t xml:space="preserve">period </w:t>
      </w:r>
      <w:r w:rsidRPr="00716803">
        <w:rPr>
          <w:rFonts w:ascii="Arial" w:hAnsi="Arial" w:cs="Arial"/>
        </w:rPr>
        <w:t xml:space="preserve">too. </w:t>
      </w:r>
      <w:r w:rsidR="00180E82" w:rsidRPr="00716803">
        <w:rPr>
          <w:rFonts w:ascii="Arial" w:hAnsi="Arial" w:cs="Arial"/>
        </w:rPr>
        <w:t xml:space="preserve">Kieran Jenkin’s </w:t>
      </w:r>
      <w:r w:rsidRPr="00716803">
        <w:rPr>
          <w:rFonts w:ascii="Arial" w:hAnsi="Arial" w:cs="Arial"/>
        </w:rPr>
        <w:t xml:space="preserve">coat was not </w:t>
      </w:r>
      <w:r w:rsidR="00716803">
        <w:rPr>
          <w:rFonts w:ascii="Arial" w:hAnsi="Arial" w:cs="Arial"/>
        </w:rPr>
        <w:t xml:space="preserve">the </w:t>
      </w:r>
      <w:r w:rsidRPr="00716803">
        <w:rPr>
          <w:rFonts w:ascii="Arial" w:hAnsi="Arial" w:cs="Arial"/>
        </w:rPr>
        <w:t xml:space="preserve">duffel style as </w:t>
      </w:r>
      <w:r w:rsidR="00180E82" w:rsidRPr="00716803">
        <w:rPr>
          <w:rFonts w:ascii="Arial" w:hAnsi="Arial" w:cs="Arial"/>
        </w:rPr>
        <w:t>Wilson’s</w:t>
      </w:r>
      <w:r w:rsidRPr="00716803">
        <w:rPr>
          <w:rFonts w:ascii="Arial" w:hAnsi="Arial" w:cs="Arial"/>
        </w:rPr>
        <w:t xml:space="preserve"> was (in fact I had a </w:t>
      </w:r>
      <w:proofErr w:type="spellStart"/>
      <w:r w:rsidRPr="00716803">
        <w:rPr>
          <w:rFonts w:ascii="Arial" w:hAnsi="Arial" w:cs="Arial"/>
        </w:rPr>
        <w:t>Gannex</w:t>
      </w:r>
      <w:proofErr w:type="spellEnd"/>
      <w:r w:rsidRPr="00716803">
        <w:rPr>
          <w:rFonts w:ascii="Arial" w:hAnsi="Arial" w:cs="Arial"/>
        </w:rPr>
        <w:t xml:space="preserve"> exactly like his</w:t>
      </w:r>
      <w:r w:rsidR="004F55DD" w:rsidRPr="00716803">
        <w:rPr>
          <w:rFonts w:ascii="Arial" w:hAnsi="Arial" w:cs="Arial"/>
        </w:rPr>
        <w:t xml:space="preserve"> back in the day) and a Prime Minister would not wear white socks with a suit or overcoat. Perhaps Keiran forgot to change his socks?</w:t>
      </w:r>
    </w:p>
    <w:p w14:paraId="200A4D22" w14:textId="77777777" w:rsidR="002D392D" w:rsidRPr="00716803" w:rsidRDefault="002D392D" w:rsidP="00B52EF8">
      <w:pPr>
        <w:rPr>
          <w:rFonts w:ascii="Arial" w:hAnsi="Arial" w:cs="Arial"/>
        </w:rPr>
      </w:pPr>
    </w:p>
    <w:p w14:paraId="37D3872E" w14:textId="34F504E0" w:rsidR="002D392D" w:rsidRPr="00716803" w:rsidRDefault="004F55DD" w:rsidP="002D392D">
      <w:pPr>
        <w:rPr>
          <w:rFonts w:ascii="Arial" w:hAnsi="Arial" w:cs="Arial"/>
        </w:rPr>
      </w:pPr>
      <w:r w:rsidRPr="00716803">
        <w:rPr>
          <w:rFonts w:ascii="Arial" w:hAnsi="Arial" w:cs="Arial"/>
        </w:rPr>
        <w:t>The company sang well throughout whether as solos, duets, etc</w:t>
      </w:r>
      <w:r w:rsidR="00D07A96" w:rsidRPr="00716803">
        <w:rPr>
          <w:rFonts w:ascii="Arial" w:hAnsi="Arial" w:cs="Arial"/>
        </w:rPr>
        <w:t xml:space="preserve"> </w:t>
      </w:r>
      <w:r w:rsidRPr="00716803">
        <w:rPr>
          <w:rFonts w:ascii="Arial" w:hAnsi="Arial" w:cs="Arial"/>
        </w:rPr>
        <w:t>but</w:t>
      </w:r>
      <w:r w:rsidR="002D392D">
        <w:rPr>
          <w:rFonts w:ascii="Arial" w:hAnsi="Arial" w:cs="Arial"/>
        </w:rPr>
        <w:t xml:space="preserve"> in the first act </w:t>
      </w:r>
      <w:r w:rsidRPr="00716803">
        <w:rPr>
          <w:rFonts w:ascii="Arial" w:hAnsi="Arial" w:cs="Arial"/>
        </w:rPr>
        <w:t xml:space="preserve"> the volume of the orchestra was too loud and the underscored dialogue and singing was very hard to hear.</w:t>
      </w:r>
      <w:r w:rsidR="001B4FD3">
        <w:rPr>
          <w:rFonts w:ascii="Arial" w:hAnsi="Arial" w:cs="Arial"/>
        </w:rPr>
        <w:t xml:space="preserve"> </w:t>
      </w:r>
      <w:r w:rsidRPr="00716803">
        <w:rPr>
          <w:rFonts w:ascii="Arial" w:hAnsi="Arial" w:cs="Arial"/>
        </w:rPr>
        <w:t>Fortunat</w:t>
      </w:r>
      <w:r w:rsidR="001B4FD3">
        <w:rPr>
          <w:rFonts w:ascii="Arial" w:hAnsi="Arial" w:cs="Arial"/>
        </w:rPr>
        <w:t>e</w:t>
      </w:r>
      <w:r w:rsidRPr="00716803">
        <w:rPr>
          <w:rFonts w:ascii="Arial" w:hAnsi="Arial" w:cs="Arial"/>
        </w:rPr>
        <w:t>ly the second act was much better and I could hear everything</w:t>
      </w:r>
      <w:r w:rsidR="00B91DCF">
        <w:rPr>
          <w:rFonts w:ascii="Arial" w:hAnsi="Arial" w:cs="Arial"/>
        </w:rPr>
        <w:t xml:space="preserve"> including the harmonies which came out beautifully.</w:t>
      </w:r>
      <w:r w:rsidRPr="00716803">
        <w:rPr>
          <w:rFonts w:ascii="Arial" w:hAnsi="Arial" w:cs="Arial"/>
        </w:rPr>
        <w:t xml:space="preserve"> I understand that there is a problem with the </w:t>
      </w:r>
      <w:r w:rsidR="001F0A3E" w:rsidRPr="00716803">
        <w:rPr>
          <w:rFonts w:ascii="Arial" w:hAnsi="Arial" w:cs="Arial"/>
        </w:rPr>
        <w:t xml:space="preserve">amplification </w:t>
      </w:r>
      <w:r w:rsidRPr="00716803">
        <w:rPr>
          <w:rFonts w:ascii="Arial" w:hAnsi="Arial" w:cs="Arial"/>
        </w:rPr>
        <w:t xml:space="preserve">from the </w:t>
      </w:r>
      <w:r w:rsidR="001F0A3E" w:rsidRPr="00716803">
        <w:rPr>
          <w:rFonts w:ascii="Arial" w:hAnsi="Arial" w:cs="Arial"/>
        </w:rPr>
        <w:t xml:space="preserve">personal mikes </w:t>
      </w:r>
      <w:r w:rsidRPr="00716803">
        <w:rPr>
          <w:rFonts w:ascii="Arial" w:hAnsi="Arial" w:cs="Arial"/>
        </w:rPr>
        <w:t xml:space="preserve">not </w:t>
      </w:r>
      <w:r w:rsidR="001F0A3E" w:rsidRPr="00716803">
        <w:rPr>
          <w:rFonts w:ascii="Arial" w:hAnsi="Arial" w:cs="Arial"/>
        </w:rPr>
        <w:t>being on the same system as the band. (?) I’m not technical so may have misheard the reason. Never-the-less I do appreciate that the orchestra</w:t>
      </w:r>
      <w:r w:rsidR="001B4FD3">
        <w:rPr>
          <w:rFonts w:ascii="Arial" w:hAnsi="Arial" w:cs="Arial"/>
        </w:rPr>
        <w:t>,</w:t>
      </w:r>
      <w:r w:rsidR="001F0A3E" w:rsidRPr="00716803">
        <w:rPr>
          <w:rFonts w:ascii="Arial" w:hAnsi="Arial" w:cs="Arial"/>
        </w:rPr>
        <w:t xml:space="preserve"> </w:t>
      </w:r>
      <w:r w:rsidR="00270A78" w:rsidRPr="00716803">
        <w:rPr>
          <w:rFonts w:ascii="Arial" w:hAnsi="Arial" w:cs="Arial"/>
        </w:rPr>
        <w:t>under the direction of Lizzie Hales</w:t>
      </w:r>
      <w:r w:rsidR="001B4FD3">
        <w:rPr>
          <w:rFonts w:ascii="Arial" w:hAnsi="Arial" w:cs="Arial"/>
        </w:rPr>
        <w:t>,</w:t>
      </w:r>
      <w:r w:rsidR="00270A78" w:rsidRPr="00716803">
        <w:rPr>
          <w:rFonts w:ascii="Arial" w:hAnsi="Arial" w:cs="Arial"/>
        </w:rPr>
        <w:t xml:space="preserve"> </w:t>
      </w:r>
      <w:r w:rsidR="001F0A3E" w:rsidRPr="00716803">
        <w:rPr>
          <w:rFonts w:ascii="Arial" w:hAnsi="Arial" w:cs="Arial"/>
        </w:rPr>
        <w:t>were very accomplished and am hopeful that in future it may be possible to correct the imbalance.</w:t>
      </w:r>
      <w:r w:rsidR="002D392D">
        <w:rPr>
          <w:rFonts w:ascii="Arial" w:hAnsi="Arial" w:cs="Arial"/>
        </w:rPr>
        <w:t xml:space="preserve"> </w:t>
      </w:r>
      <w:r w:rsidR="002D392D" w:rsidRPr="00716803">
        <w:rPr>
          <w:rFonts w:ascii="Arial" w:hAnsi="Arial" w:cs="Arial"/>
        </w:rPr>
        <w:t>Notable musical numbers were ‘I’m Sorry I Love You’, ’Same Old Story’, ‘Everybody Out’ to name a but a few, the rousing ‘This is America’ and of course ‘Made in Dagenham’.</w:t>
      </w:r>
    </w:p>
    <w:p w14:paraId="410D2F1E" w14:textId="77777777" w:rsidR="00FF2F9D" w:rsidRPr="00716803" w:rsidRDefault="00FF2F9D" w:rsidP="00B52EF8">
      <w:pPr>
        <w:rPr>
          <w:rFonts w:ascii="Arial" w:hAnsi="Arial" w:cs="Arial"/>
        </w:rPr>
      </w:pPr>
    </w:p>
    <w:p w14:paraId="60D882C2" w14:textId="059C97F8" w:rsidR="00FF2F9D" w:rsidRPr="00716803" w:rsidRDefault="00FF2F9D" w:rsidP="00B52EF8">
      <w:pPr>
        <w:rPr>
          <w:rFonts w:ascii="Arial" w:hAnsi="Arial" w:cs="Arial"/>
        </w:rPr>
      </w:pPr>
      <w:r w:rsidRPr="00716803">
        <w:rPr>
          <w:rFonts w:ascii="Arial" w:hAnsi="Arial" w:cs="Arial"/>
        </w:rPr>
        <w:t xml:space="preserve">I’m sure Eddie was pleased with the results of his and the cast’s hard work. The large cast was full of energy and were clearly enjoying telling the story and the street scene strike marches were </w:t>
      </w:r>
      <w:r w:rsidR="00270A78" w:rsidRPr="00716803">
        <w:rPr>
          <w:rFonts w:ascii="Arial" w:hAnsi="Arial" w:cs="Arial"/>
        </w:rPr>
        <w:t>particularly ‘striking’!</w:t>
      </w:r>
      <w:r w:rsidR="00BD29DC">
        <w:rPr>
          <w:rFonts w:ascii="Arial" w:hAnsi="Arial" w:cs="Arial"/>
        </w:rPr>
        <w:t xml:space="preserve"> Well done everyone.</w:t>
      </w:r>
    </w:p>
    <w:p w14:paraId="0BC0DF39" w14:textId="77777777" w:rsidR="00270A78" w:rsidRPr="00716803" w:rsidRDefault="00270A78" w:rsidP="00B52EF8">
      <w:pPr>
        <w:rPr>
          <w:rFonts w:ascii="Arial" w:hAnsi="Arial" w:cs="Arial"/>
        </w:rPr>
      </w:pPr>
    </w:p>
    <w:p w14:paraId="19003A86" w14:textId="1F02F2B2" w:rsidR="00270A78" w:rsidRPr="00716803" w:rsidRDefault="00270A78" w:rsidP="00B52EF8">
      <w:pPr>
        <w:rPr>
          <w:rFonts w:ascii="Arial" w:hAnsi="Arial" w:cs="Arial"/>
        </w:rPr>
      </w:pPr>
      <w:r w:rsidRPr="00716803">
        <w:rPr>
          <w:rFonts w:ascii="Arial" w:hAnsi="Arial" w:cs="Arial"/>
        </w:rPr>
        <w:t>Ashleigh Knight</w:t>
      </w:r>
      <w:r w:rsidR="00716803" w:rsidRPr="00716803">
        <w:rPr>
          <w:rFonts w:ascii="Arial" w:hAnsi="Arial" w:cs="Arial"/>
        </w:rPr>
        <w:t>’s choreography</w:t>
      </w:r>
      <w:r w:rsidRPr="00716803">
        <w:rPr>
          <w:rFonts w:ascii="Arial" w:hAnsi="Arial" w:cs="Arial"/>
        </w:rPr>
        <w:t xml:space="preserve"> was</w:t>
      </w:r>
      <w:r w:rsidR="00BD29DC">
        <w:rPr>
          <w:rFonts w:ascii="Arial" w:hAnsi="Arial" w:cs="Arial"/>
        </w:rPr>
        <w:t xml:space="preserve"> suitable for the whole company with the </w:t>
      </w:r>
      <w:r w:rsidR="00716803" w:rsidRPr="00716803">
        <w:rPr>
          <w:rFonts w:ascii="Arial" w:hAnsi="Arial" w:cs="Arial"/>
        </w:rPr>
        <w:t>Cheer Leaders</w:t>
      </w:r>
      <w:r w:rsidR="00BD29DC">
        <w:rPr>
          <w:rFonts w:ascii="Arial" w:hAnsi="Arial" w:cs="Arial"/>
        </w:rPr>
        <w:t xml:space="preserve"> and the Cortina Girls</w:t>
      </w:r>
      <w:r w:rsidR="002D392D">
        <w:rPr>
          <w:rFonts w:ascii="Arial" w:hAnsi="Arial" w:cs="Arial"/>
        </w:rPr>
        <w:t xml:space="preserve"> being particularly entertaining </w:t>
      </w:r>
      <w:r w:rsidR="00BD29DC">
        <w:rPr>
          <w:rFonts w:ascii="Arial" w:hAnsi="Arial" w:cs="Arial"/>
        </w:rPr>
        <w:t xml:space="preserve">- </w:t>
      </w:r>
      <w:r w:rsidR="00BD29DC" w:rsidRPr="00716803">
        <w:rPr>
          <w:rFonts w:ascii="Arial" w:hAnsi="Arial" w:cs="Arial"/>
        </w:rPr>
        <w:t>all the choreographed numbers were attractive and well executed</w:t>
      </w:r>
      <w:r w:rsidR="00BD29DC">
        <w:rPr>
          <w:rFonts w:ascii="Arial" w:hAnsi="Arial" w:cs="Arial"/>
        </w:rPr>
        <w:t xml:space="preserve"> by those involved.</w:t>
      </w:r>
    </w:p>
    <w:p w14:paraId="120C23E8" w14:textId="77777777" w:rsidR="00270A78" w:rsidRPr="00716803" w:rsidRDefault="00270A78" w:rsidP="00B52EF8">
      <w:pPr>
        <w:rPr>
          <w:rFonts w:ascii="Arial" w:hAnsi="Arial" w:cs="Arial"/>
        </w:rPr>
      </w:pPr>
    </w:p>
    <w:p w14:paraId="2ED2F6BA" w14:textId="73F99761" w:rsidR="00270A78" w:rsidRPr="00716803" w:rsidRDefault="00270A78" w:rsidP="00270A78">
      <w:pPr>
        <w:rPr>
          <w:rFonts w:ascii="Arial" w:hAnsi="Arial" w:cs="Arial"/>
        </w:rPr>
      </w:pPr>
      <w:r w:rsidRPr="00716803">
        <w:rPr>
          <w:rFonts w:ascii="Arial" w:hAnsi="Arial" w:cs="Arial"/>
        </w:rPr>
        <w:t xml:space="preserve">I’m afraid that it was well-nigh impossible to read the programme and certainly not in the auditorium on the night. </w:t>
      </w:r>
      <w:r w:rsidR="00716803" w:rsidRPr="00716803">
        <w:rPr>
          <w:rFonts w:ascii="Arial" w:hAnsi="Arial" w:cs="Arial"/>
        </w:rPr>
        <w:t xml:space="preserve">The </w:t>
      </w:r>
      <w:r w:rsidRPr="00716803">
        <w:rPr>
          <w:rFonts w:ascii="Arial" w:hAnsi="Arial" w:cs="Arial"/>
        </w:rPr>
        <w:t xml:space="preserve">shape of it was unusual and it was jammed full of interesting articles and facts about the history and musical itself, but even with the use of spectacles and a magnifier I had to resort to looking up musical numbers on a web site. The lay out is good and although the font is small on the first couple of pages, it is legible. The problem starts on the page headed ‘The Women of Dagenham’. Cast biographies are OK, but once again it diminishes on the centre page </w:t>
      </w:r>
      <w:r w:rsidR="001B4FD3">
        <w:rPr>
          <w:rFonts w:ascii="Arial" w:hAnsi="Arial" w:cs="Arial"/>
        </w:rPr>
        <w:t xml:space="preserve">and that </w:t>
      </w:r>
      <w:r w:rsidRPr="00716803">
        <w:rPr>
          <w:rFonts w:ascii="Arial" w:hAnsi="Arial" w:cs="Arial"/>
        </w:rPr>
        <w:t xml:space="preserve">has the information </w:t>
      </w:r>
      <w:r w:rsidR="001B4FD3">
        <w:rPr>
          <w:rFonts w:ascii="Arial" w:hAnsi="Arial" w:cs="Arial"/>
        </w:rPr>
        <w:t xml:space="preserve">in which </w:t>
      </w:r>
      <w:r w:rsidRPr="00716803">
        <w:rPr>
          <w:rFonts w:ascii="Arial" w:hAnsi="Arial" w:cs="Arial"/>
        </w:rPr>
        <w:t xml:space="preserve">the audience are </w:t>
      </w:r>
      <w:r w:rsidR="001B4FD3">
        <w:rPr>
          <w:rFonts w:ascii="Arial" w:hAnsi="Arial" w:cs="Arial"/>
        </w:rPr>
        <w:t>most interested.</w:t>
      </w:r>
    </w:p>
    <w:p w14:paraId="3D478C04" w14:textId="77777777" w:rsidR="00270A78" w:rsidRPr="00716803" w:rsidRDefault="00270A78" w:rsidP="00B52EF8">
      <w:pPr>
        <w:rPr>
          <w:rFonts w:ascii="Arial" w:hAnsi="Arial" w:cs="Arial"/>
        </w:rPr>
      </w:pPr>
    </w:p>
    <w:p w14:paraId="53282FD0" w14:textId="65FCCC5F" w:rsidR="00270A78" w:rsidRPr="00716803" w:rsidRDefault="00270A78" w:rsidP="00B52EF8">
      <w:pPr>
        <w:rPr>
          <w:rFonts w:ascii="Arial" w:hAnsi="Arial" w:cs="Arial"/>
        </w:rPr>
      </w:pPr>
      <w:r w:rsidRPr="00716803">
        <w:rPr>
          <w:rFonts w:ascii="Arial" w:hAnsi="Arial" w:cs="Arial"/>
        </w:rPr>
        <w:t>Thank you once again for inviting me to see ‘Made in Dagenham’ and for your hospitality on the evening</w:t>
      </w:r>
      <w:r w:rsidR="001B4FD3">
        <w:rPr>
          <w:rFonts w:ascii="Arial" w:hAnsi="Arial" w:cs="Arial"/>
        </w:rPr>
        <w:t xml:space="preserve"> which was most enjoyable.</w:t>
      </w:r>
    </w:p>
    <w:p w14:paraId="6D05113F" w14:textId="77777777" w:rsidR="00270A78" w:rsidRPr="00716803" w:rsidRDefault="00270A78" w:rsidP="00B52EF8">
      <w:pPr>
        <w:rPr>
          <w:rFonts w:ascii="Arial" w:hAnsi="Arial" w:cs="Arial"/>
        </w:rPr>
      </w:pPr>
    </w:p>
    <w:p w14:paraId="6236AAD1" w14:textId="77777777" w:rsidR="00270A78" w:rsidRPr="00716803" w:rsidRDefault="00270A78" w:rsidP="00B52EF8">
      <w:pPr>
        <w:rPr>
          <w:rFonts w:ascii="Arial" w:hAnsi="Arial" w:cs="Arial"/>
        </w:rPr>
      </w:pPr>
      <w:r w:rsidRPr="00716803">
        <w:rPr>
          <w:rFonts w:ascii="Arial" w:hAnsi="Arial" w:cs="Arial"/>
        </w:rPr>
        <w:t xml:space="preserve">E. Gloria Smith </w:t>
      </w:r>
    </w:p>
    <w:p w14:paraId="45F72CD6" w14:textId="59D3E98B" w:rsidR="00270A78" w:rsidRPr="00716803" w:rsidRDefault="00270A78" w:rsidP="00B52EF8">
      <w:pPr>
        <w:rPr>
          <w:rFonts w:ascii="Arial" w:hAnsi="Arial" w:cs="Arial"/>
        </w:rPr>
      </w:pPr>
      <w:r w:rsidRPr="00716803">
        <w:rPr>
          <w:rFonts w:ascii="Arial" w:hAnsi="Arial" w:cs="Arial"/>
        </w:rPr>
        <w:t xml:space="preserve">NODA SE Regional Representative – Distrtict 12 </w:t>
      </w:r>
    </w:p>
    <w:p w14:paraId="33ACCB5E" w14:textId="77777777" w:rsidR="00FF2F9D" w:rsidRDefault="00FF2F9D" w:rsidP="00B52EF8">
      <w:pPr>
        <w:rPr>
          <w:rFonts w:ascii="Arial" w:hAnsi="Arial" w:cs="Arial"/>
        </w:rPr>
      </w:pPr>
    </w:p>
    <w:p w14:paraId="72302F29" w14:textId="77777777" w:rsidR="00B4000C" w:rsidRDefault="00B4000C" w:rsidP="00B52EF8">
      <w:pPr>
        <w:rPr>
          <w:rFonts w:ascii="Arial" w:hAnsi="Arial" w:cs="Arial"/>
        </w:rPr>
      </w:pPr>
    </w:p>
    <w:p w14:paraId="62A04867" w14:textId="77777777" w:rsidR="00057869" w:rsidRPr="001F5BA3" w:rsidRDefault="00057869" w:rsidP="00B52EF8">
      <w:pPr>
        <w:rPr>
          <w:rFonts w:ascii="Arial" w:hAnsi="Arial" w:cs="Arial"/>
        </w:rPr>
      </w:pPr>
    </w:p>
    <w:p w14:paraId="7C24E3EE" w14:textId="77777777" w:rsidR="001F5BA3" w:rsidRDefault="001F5BA3" w:rsidP="00B52EF8"/>
    <w:p w14:paraId="28184FE6" w14:textId="77777777" w:rsidR="00D316DD" w:rsidRDefault="00D316DD" w:rsidP="00B52EF8"/>
    <w:p w14:paraId="00A9BCE7" w14:textId="592345B0" w:rsidR="007E096F" w:rsidRDefault="007E096F" w:rsidP="00B52EF8"/>
    <w:p w14:paraId="2604632D" w14:textId="77777777" w:rsidR="00CF4610" w:rsidRPr="00CF4610" w:rsidRDefault="00CF4610" w:rsidP="00B52EF8"/>
    <w:sectPr w:rsidR="00CF4610" w:rsidRPr="00CF4610" w:rsidSect="009C7F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3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842D" w14:textId="77777777" w:rsidR="000F10C4" w:rsidRDefault="000F10C4" w:rsidP="00B4030F">
      <w:r>
        <w:separator/>
      </w:r>
    </w:p>
  </w:endnote>
  <w:endnote w:type="continuationSeparator" w:id="0">
    <w:p w14:paraId="269981C5" w14:textId="77777777" w:rsidR="000F10C4" w:rsidRDefault="000F10C4" w:rsidP="00B4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46A5" w14:textId="77777777" w:rsidR="00200378" w:rsidRDefault="00200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B258" w14:textId="252A9692" w:rsidR="00B4030F" w:rsidRPr="00B4030F" w:rsidRDefault="00B4030F" w:rsidP="00B4030F">
    <w:pPr>
      <w:pStyle w:val="BasicParagraph"/>
      <w:suppressAutoHyphens/>
      <w:rPr>
        <w:rFonts w:ascii="Poppins Medium" w:hAnsi="Poppins Medium" w:cs="Poppins Medium"/>
        <w:color w:val="D05190"/>
        <w:spacing w:val="-1"/>
        <w:sz w:val="16"/>
        <w:szCs w:val="16"/>
      </w:rPr>
    </w:pPr>
    <w:r w:rsidRPr="00B4030F">
      <w:rPr>
        <w:rFonts w:ascii="Poppins Medium" w:hAnsi="Poppins Medium" w:cs="Poppins Medium"/>
        <w:b/>
        <w:bCs/>
        <w:color w:val="D05190"/>
        <w:spacing w:val="-1"/>
        <w:sz w:val="16"/>
        <w:szCs w:val="16"/>
      </w:rPr>
      <w:t>NODA</w:t>
    </w:r>
    <w:r w:rsidRPr="00B4030F">
      <w:rPr>
        <w:rFonts w:ascii="Poppins Medium" w:hAnsi="Poppins Medium" w:cs="Poppins Medium"/>
        <w:color w:val="D05190"/>
        <w:spacing w:val="-1"/>
        <w:sz w:val="16"/>
        <w:szCs w:val="16"/>
      </w:rPr>
      <w:t>, 15 The Metro Centre, Peterborough, PE2 7UH</w:t>
    </w:r>
    <w:r>
      <w:rPr>
        <w:rFonts w:ascii="Poppins Medium" w:hAnsi="Poppins Medium" w:cs="Poppins Medium"/>
        <w:color w:val="D05190"/>
        <w:spacing w:val="-1"/>
        <w:sz w:val="16"/>
        <w:szCs w:val="16"/>
      </w:rPr>
      <w:t xml:space="preserve"> </w:t>
    </w:r>
  </w:p>
  <w:p w14:paraId="2005A3A0" w14:textId="6508144E" w:rsidR="00B4030F" w:rsidRPr="00B4030F" w:rsidRDefault="00B4030F" w:rsidP="00B4030F">
    <w:pPr>
      <w:pStyle w:val="BasicParagraph"/>
      <w:rPr>
        <w:rFonts w:ascii="Poppins Medium" w:hAnsi="Poppins Medium" w:cs="Poppins Medium"/>
        <w:color w:val="D05190"/>
        <w:sz w:val="16"/>
        <w:szCs w:val="16"/>
      </w:rPr>
    </w:pPr>
    <w:r w:rsidRPr="00B4030F">
      <w:rPr>
        <w:rFonts w:ascii="Poppins Medium" w:hAnsi="Poppins Medium" w:cs="Poppins Medium"/>
        <w:color w:val="D05190"/>
        <w:sz w:val="16"/>
        <w:szCs w:val="16"/>
      </w:rPr>
      <w:t>Registered C</w:t>
    </w:r>
    <w:r w:rsidR="00200378">
      <w:rPr>
        <w:rFonts w:ascii="Poppins Medium" w:hAnsi="Poppins Medium" w:cs="Poppins Medium"/>
        <w:color w:val="D05190"/>
        <w:sz w:val="16"/>
        <w:szCs w:val="16"/>
      </w:rPr>
      <w:t>IO</w:t>
    </w:r>
    <w:r w:rsidRPr="00B4030F">
      <w:rPr>
        <w:rFonts w:ascii="Poppins Medium" w:hAnsi="Poppins Medium" w:cs="Poppins Medium"/>
        <w:color w:val="D05190"/>
        <w:sz w:val="16"/>
        <w:szCs w:val="16"/>
      </w:rPr>
      <w:t xml:space="preserve"> 1171216</w:t>
    </w:r>
    <w:r w:rsidR="00200378">
      <w:rPr>
        <w:rFonts w:ascii="Poppins Medium" w:hAnsi="Poppins Medium" w:cs="Poppins Medium"/>
        <w:color w:val="D05190"/>
        <w:sz w:val="16"/>
        <w:szCs w:val="16"/>
      </w:rPr>
      <w:t>, Registered Company 241572</w:t>
    </w:r>
    <w:r>
      <w:rPr>
        <w:rFonts w:ascii="Poppins Medium" w:hAnsi="Poppins Medium" w:cs="Poppins Medium"/>
        <w:color w:val="D05190"/>
        <w:sz w:val="16"/>
        <w:szCs w:val="16"/>
      </w:rPr>
      <w:t>. Patrons – Lord Lloyd Webber and Connie Fisher</w:t>
    </w:r>
  </w:p>
  <w:p w14:paraId="615DA4AB" w14:textId="32C56F6C" w:rsidR="00B4030F" w:rsidRPr="00B4030F" w:rsidRDefault="00B4030F" w:rsidP="00B4030F">
    <w:pPr>
      <w:pStyle w:val="Footer"/>
      <w:rPr>
        <w:rFonts w:ascii="Poppins Medium" w:hAnsi="Poppins Medium" w:cs="Poppins Medium"/>
        <w:color w:val="D05190"/>
        <w:sz w:val="16"/>
        <w:szCs w:val="16"/>
      </w:rPr>
    </w:pPr>
    <w:r w:rsidRPr="00B4030F">
      <w:rPr>
        <w:rFonts w:ascii="Poppins Medium" w:hAnsi="Poppins Medium" w:cs="Poppins Medium"/>
        <w:b/>
        <w:bCs/>
        <w:color w:val="D05190"/>
        <w:sz w:val="16"/>
        <w:szCs w:val="16"/>
      </w:rPr>
      <w:t xml:space="preserve">noda.org.uk </w:t>
    </w:r>
    <w:r w:rsidRPr="00B4030F">
      <w:rPr>
        <w:rFonts w:ascii="Poppins Medium" w:hAnsi="Poppins Medium" w:cs="Poppins Medium"/>
        <w:color w:val="D05190"/>
        <w:sz w:val="16"/>
        <w:szCs w:val="16"/>
      </w:rPr>
      <w:t>facebook.com/nodanational  instagram.com/nodapics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EB6C" w14:textId="77777777" w:rsidR="00200378" w:rsidRDefault="0020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D439" w14:textId="77777777" w:rsidR="000F10C4" w:rsidRDefault="000F10C4" w:rsidP="00B4030F">
      <w:r>
        <w:separator/>
      </w:r>
    </w:p>
  </w:footnote>
  <w:footnote w:type="continuationSeparator" w:id="0">
    <w:p w14:paraId="5B416E34" w14:textId="77777777" w:rsidR="000F10C4" w:rsidRDefault="000F10C4" w:rsidP="00B4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1E5" w14:textId="77777777" w:rsidR="00200378" w:rsidRDefault="00200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CDA" w14:textId="1F605F31" w:rsidR="00B4030F" w:rsidRDefault="00B4030F" w:rsidP="00B4030F">
    <w:pPr>
      <w:pStyle w:val="Header"/>
      <w:jc w:val="right"/>
    </w:pPr>
    <w:r>
      <w:rPr>
        <w:noProof/>
      </w:rPr>
      <w:drawing>
        <wp:inline distT="0" distB="0" distL="0" distR="0" wp14:anchorId="4F30A424" wp14:editId="58E554B9">
          <wp:extent cx="1963759" cy="636166"/>
          <wp:effectExtent l="0" t="0" r="0" b="0"/>
          <wp:docPr id="1711925118" name="Picture 2" descr="A pink circl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5118" name="Picture 2" descr="A pink circle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2591" cy="7297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F8B7" w14:textId="77777777" w:rsidR="00200378" w:rsidRDefault="00200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0F"/>
    <w:rsid w:val="00000A2E"/>
    <w:rsid w:val="00036F91"/>
    <w:rsid w:val="000555B5"/>
    <w:rsid w:val="00057869"/>
    <w:rsid w:val="000741C1"/>
    <w:rsid w:val="00080437"/>
    <w:rsid w:val="000A7C6B"/>
    <w:rsid w:val="000F10C4"/>
    <w:rsid w:val="00103ADD"/>
    <w:rsid w:val="001412F2"/>
    <w:rsid w:val="001742B9"/>
    <w:rsid w:val="00180E82"/>
    <w:rsid w:val="001852FA"/>
    <w:rsid w:val="001B4FD3"/>
    <w:rsid w:val="001B76AD"/>
    <w:rsid w:val="001D3915"/>
    <w:rsid w:val="001E13ED"/>
    <w:rsid w:val="001F0A3E"/>
    <w:rsid w:val="001F5BA3"/>
    <w:rsid w:val="00200378"/>
    <w:rsid w:val="00224496"/>
    <w:rsid w:val="00234E88"/>
    <w:rsid w:val="00250ECC"/>
    <w:rsid w:val="0025423F"/>
    <w:rsid w:val="002679C2"/>
    <w:rsid w:val="00270A78"/>
    <w:rsid w:val="00286863"/>
    <w:rsid w:val="002A253A"/>
    <w:rsid w:val="002C5D17"/>
    <w:rsid w:val="002D0DAB"/>
    <w:rsid w:val="002D392D"/>
    <w:rsid w:val="002F4350"/>
    <w:rsid w:val="00300C8F"/>
    <w:rsid w:val="00302046"/>
    <w:rsid w:val="00306BED"/>
    <w:rsid w:val="003107CE"/>
    <w:rsid w:val="00313CE1"/>
    <w:rsid w:val="0031756A"/>
    <w:rsid w:val="003429B2"/>
    <w:rsid w:val="00351FAF"/>
    <w:rsid w:val="00370A53"/>
    <w:rsid w:val="00383481"/>
    <w:rsid w:val="003E6F04"/>
    <w:rsid w:val="004211FF"/>
    <w:rsid w:val="00437DF2"/>
    <w:rsid w:val="00461D88"/>
    <w:rsid w:val="00480A99"/>
    <w:rsid w:val="00494975"/>
    <w:rsid w:val="004A139F"/>
    <w:rsid w:val="004B0155"/>
    <w:rsid w:val="004C7FB1"/>
    <w:rsid w:val="004D753D"/>
    <w:rsid w:val="004F55DD"/>
    <w:rsid w:val="00506762"/>
    <w:rsid w:val="005164C8"/>
    <w:rsid w:val="005864F2"/>
    <w:rsid w:val="006100DE"/>
    <w:rsid w:val="00657CA8"/>
    <w:rsid w:val="00662718"/>
    <w:rsid w:val="00686228"/>
    <w:rsid w:val="00696507"/>
    <w:rsid w:val="006A0576"/>
    <w:rsid w:val="006B018F"/>
    <w:rsid w:val="00706903"/>
    <w:rsid w:val="00707719"/>
    <w:rsid w:val="00716803"/>
    <w:rsid w:val="007241F1"/>
    <w:rsid w:val="007803D9"/>
    <w:rsid w:val="007860DD"/>
    <w:rsid w:val="00787256"/>
    <w:rsid w:val="007B4D40"/>
    <w:rsid w:val="007D24D5"/>
    <w:rsid w:val="007D5B04"/>
    <w:rsid w:val="007E096F"/>
    <w:rsid w:val="007E30B4"/>
    <w:rsid w:val="007F3452"/>
    <w:rsid w:val="00827AD0"/>
    <w:rsid w:val="008343A7"/>
    <w:rsid w:val="00841058"/>
    <w:rsid w:val="008439CC"/>
    <w:rsid w:val="008447D4"/>
    <w:rsid w:val="008505A0"/>
    <w:rsid w:val="00867648"/>
    <w:rsid w:val="008874F1"/>
    <w:rsid w:val="00887EF4"/>
    <w:rsid w:val="008B0509"/>
    <w:rsid w:val="008B380F"/>
    <w:rsid w:val="008C549D"/>
    <w:rsid w:val="00905F78"/>
    <w:rsid w:val="00925BAC"/>
    <w:rsid w:val="0095127C"/>
    <w:rsid w:val="00955E4B"/>
    <w:rsid w:val="00961146"/>
    <w:rsid w:val="009730C2"/>
    <w:rsid w:val="009B7F72"/>
    <w:rsid w:val="009C48E6"/>
    <w:rsid w:val="009C50EE"/>
    <w:rsid w:val="009C7F9F"/>
    <w:rsid w:val="009E209C"/>
    <w:rsid w:val="009F21C1"/>
    <w:rsid w:val="00A03506"/>
    <w:rsid w:val="00A16F70"/>
    <w:rsid w:val="00A17E2F"/>
    <w:rsid w:val="00A334A1"/>
    <w:rsid w:val="00A533AD"/>
    <w:rsid w:val="00AA4262"/>
    <w:rsid w:val="00AA6666"/>
    <w:rsid w:val="00B01D96"/>
    <w:rsid w:val="00B235D6"/>
    <w:rsid w:val="00B4000C"/>
    <w:rsid w:val="00B4030F"/>
    <w:rsid w:val="00B463C8"/>
    <w:rsid w:val="00B47FC2"/>
    <w:rsid w:val="00B52EF8"/>
    <w:rsid w:val="00B8762B"/>
    <w:rsid w:val="00B91DCF"/>
    <w:rsid w:val="00BC6767"/>
    <w:rsid w:val="00BD2890"/>
    <w:rsid w:val="00BD29DC"/>
    <w:rsid w:val="00BE37B0"/>
    <w:rsid w:val="00C1107E"/>
    <w:rsid w:val="00C12D9B"/>
    <w:rsid w:val="00C30C73"/>
    <w:rsid w:val="00C30E66"/>
    <w:rsid w:val="00C478F1"/>
    <w:rsid w:val="00C51CC6"/>
    <w:rsid w:val="00C97AF5"/>
    <w:rsid w:val="00CB1A26"/>
    <w:rsid w:val="00CB4925"/>
    <w:rsid w:val="00CE0E19"/>
    <w:rsid w:val="00CF4610"/>
    <w:rsid w:val="00D07A96"/>
    <w:rsid w:val="00D130C8"/>
    <w:rsid w:val="00D316DD"/>
    <w:rsid w:val="00D60612"/>
    <w:rsid w:val="00D61FC8"/>
    <w:rsid w:val="00D743B1"/>
    <w:rsid w:val="00D7616B"/>
    <w:rsid w:val="00D81120"/>
    <w:rsid w:val="00D9482D"/>
    <w:rsid w:val="00DD0C69"/>
    <w:rsid w:val="00DD1435"/>
    <w:rsid w:val="00DE122F"/>
    <w:rsid w:val="00DF75C9"/>
    <w:rsid w:val="00E93B2A"/>
    <w:rsid w:val="00EC54F0"/>
    <w:rsid w:val="00EF03C9"/>
    <w:rsid w:val="00EF7CD9"/>
    <w:rsid w:val="00F36508"/>
    <w:rsid w:val="00F568A0"/>
    <w:rsid w:val="00F57C3F"/>
    <w:rsid w:val="00F676C0"/>
    <w:rsid w:val="00F70124"/>
    <w:rsid w:val="00F7593E"/>
    <w:rsid w:val="00F814E0"/>
    <w:rsid w:val="00FC1108"/>
    <w:rsid w:val="00FF2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61E0"/>
  <w15:chartTrackingRefBased/>
  <w15:docId w15:val="{77E16844-7A7D-4A99-9D7A-D27C1AB5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3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3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3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3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30F"/>
    <w:rPr>
      <w:rFonts w:eastAsiaTheme="majorEastAsia" w:cstheme="majorBidi"/>
      <w:color w:val="272727" w:themeColor="text1" w:themeTint="D8"/>
    </w:rPr>
  </w:style>
  <w:style w:type="paragraph" w:styleId="Title">
    <w:name w:val="Title"/>
    <w:basedOn w:val="Normal"/>
    <w:next w:val="Normal"/>
    <w:link w:val="TitleChar"/>
    <w:uiPriority w:val="10"/>
    <w:qFormat/>
    <w:rsid w:val="00B403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3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3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30F"/>
    <w:rPr>
      <w:i/>
      <w:iCs/>
      <w:color w:val="404040" w:themeColor="text1" w:themeTint="BF"/>
    </w:rPr>
  </w:style>
  <w:style w:type="paragraph" w:styleId="ListParagraph">
    <w:name w:val="List Paragraph"/>
    <w:basedOn w:val="Normal"/>
    <w:uiPriority w:val="34"/>
    <w:qFormat/>
    <w:rsid w:val="00B4030F"/>
    <w:pPr>
      <w:ind w:left="720"/>
      <w:contextualSpacing/>
    </w:pPr>
  </w:style>
  <w:style w:type="character" w:styleId="IntenseEmphasis">
    <w:name w:val="Intense Emphasis"/>
    <w:basedOn w:val="DefaultParagraphFont"/>
    <w:uiPriority w:val="21"/>
    <w:qFormat/>
    <w:rsid w:val="00B4030F"/>
    <w:rPr>
      <w:i/>
      <w:iCs/>
      <w:color w:val="0F4761" w:themeColor="accent1" w:themeShade="BF"/>
    </w:rPr>
  </w:style>
  <w:style w:type="paragraph" w:styleId="IntenseQuote">
    <w:name w:val="Intense Quote"/>
    <w:basedOn w:val="Normal"/>
    <w:next w:val="Normal"/>
    <w:link w:val="IntenseQuoteChar"/>
    <w:uiPriority w:val="30"/>
    <w:qFormat/>
    <w:rsid w:val="00B4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30F"/>
    <w:rPr>
      <w:i/>
      <w:iCs/>
      <w:color w:val="0F4761" w:themeColor="accent1" w:themeShade="BF"/>
    </w:rPr>
  </w:style>
  <w:style w:type="character" w:styleId="IntenseReference">
    <w:name w:val="Intense Reference"/>
    <w:basedOn w:val="DefaultParagraphFont"/>
    <w:uiPriority w:val="32"/>
    <w:qFormat/>
    <w:rsid w:val="00B4030F"/>
    <w:rPr>
      <w:b/>
      <w:bCs/>
      <w:smallCaps/>
      <w:color w:val="0F4761" w:themeColor="accent1" w:themeShade="BF"/>
      <w:spacing w:val="5"/>
    </w:rPr>
  </w:style>
  <w:style w:type="paragraph" w:styleId="Header">
    <w:name w:val="header"/>
    <w:basedOn w:val="Normal"/>
    <w:link w:val="HeaderChar"/>
    <w:uiPriority w:val="99"/>
    <w:unhideWhenUsed/>
    <w:rsid w:val="00B4030F"/>
    <w:pPr>
      <w:tabs>
        <w:tab w:val="center" w:pos="4513"/>
        <w:tab w:val="right" w:pos="9026"/>
      </w:tabs>
    </w:pPr>
  </w:style>
  <w:style w:type="character" w:customStyle="1" w:styleId="HeaderChar">
    <w:name w:val="Header Char"/>
    <w:basedOn w:val="DefaultParagraphFont"/>
    <w:link w:val="Header"/>
    <w:uiPriority w:val="99"/>
    <w:rsid w:val="00B4030F"/>
  </w:style>
  <w:style w:type="paragraph" w:styleId="Footer">
    <w:name w:val="footer"/>
    <w:basedOn w:val="Normal"/>
    <w:link w:val="FooterChar"/>
    <w:uiPriority w:val="99"/>
    <w:unhideWhenUsed/>
    <w:rsid w:val="00B4030F"/>
    <w:pPr>
      <w:tabs>
        <w:tab w:val="center" w:pos="4513"/>
        <w:tab w:val="right" w:pos="9026"/>
      </w:tabs>
    </w:pPr>
  </w:style>
  <w:style w:type="character" w:customStyle="1" w:styleId="FooterChar">
    <w:name w:val="Footer Char"/>
    <w:basedOn w:val="DefaultParagraphFont"/>
    <w:link w:val="Footer"/>
    <w:uiPriority w:val="99"/>
    <w:rsid w:val="00B4030F"/>
  </w:style>
  <w:style w:type="paragraph" w:customStyle="1" w:styleId="BasicParagraph">
    <w:name w:val="[Basic Paragraph]"/>
    <w:basedOn w:val="Normal"/>
    <w:uiPriority w:val="99"/>
    <w:rsid w:val="00B4030F"/>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B4F5-E35F-48B9-94AB-371C5475D9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Williams</dc:creator>
  <cp:keywords/>
  <dc:description/>
  <cp:lastModifiedBy>Laura Robertson</cp:lastModifiedBy>
  <cp:revision>3</cp:revision>
  <cp:lastPrinted>2024-08-20T13:53:00Z</cp:lastPrinted>
  <dcterms:created xsi:type="dcterms:W3CDTF">2025-09-08T18:58:00Z</dcterms:created>
  <dcterms:modified xsi:type="dcterms:W3CDTF">2025-09-08T18:59:00Z</dcterms:modified>
</cp:coreProperties>
</file>